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8156" w14:textId="77777777" w:rsidR="00FD072C" w:rsidRPr="002F242D" w:rsidRDefault="00FD072C" w:rsidP="00FD072C">
      <w:pPr>
        <w:widowControl/>
        <w:suppressAutoHyphens w:val="0"/>
        <w:spacing w:after="160" w:line="256" w:lineRule="auto"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b/>
          <w:sz w:val="28"/>
          <w:szCs w:val="28"/>
        </w:rPr>
        <w:t>Duties:</w:t>
      </w:r>
      <w:r w:rsidRPr="002F242D">
        <w:rPr>
          <w:rFonts w:ascii="Calibri" w:eastAsia="Calibri" w:hAnsi="Calibri"/>
          <w:sz w:val="28"/>
          <w:szCs w:val="28"/>
        </w:rPr>
        <w:t xml:space="preserve"> To be responsible to the Council Secretary </w:t>
      </w:r>
      <w:r>
        <w:rPr>
          <w:rFonts w:ascii="Calibri" w:eastAsia="Calibri" w:hAnsi="Calibri"/>
          <w:sz w:val="28"/>
          <w:szCs w:val="28"/>
        </w:rPr>
        <w:t>(</w:t>
      </w:r>
      <w:r w:rsidRPr="002F242D">
        <w:rPr>
          <w:rFonts w:ascii="Calibri" w:eastAsia="Calibri" w:hAnsi="Calibri"/>
          <w:sz w:val="28"/>
          <w:szCs w:val="28"/>
        </w:rPr>
        <w:t>through the coordinator</w:t>
      </w:r>
      <w:r>
        <w:rPr>
          <w:rFonts w:ascii="Calibri" w:eastAsia="Calibri" w:hAnsi="Calibri"/>
          <w:sz w:val="28"/>
          <w:szCs w:val="28"/>
        </w:rPr>
        <w:t>)</w:t>
      </w:r>
      <w:r w:rsidRPr="002F242D">
        <w:rPr>
          <w:rFonts w:ascii="Calibri" w:eastAsia="Calibri" w:hAnsi="Calibri"/>
          <w:sz w:val="28"/>
          <w:szCs w:val="28"/>
        </w:rPr>
        <w:t xml:space="preserve"> for:</w:t>
      </w:r>
    </w:p>
    <w:p w14:paraId="35C6B4FB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sz w:val="28"/>
          <w:szCs w:val="28"/>
        </w:rPr>
        <w:t>The overall management/administration and the day to day running of the activities of the Shelter;</w:t>
      </w:r>
    </w:p>
    <w:p w14:paraId="2319DB06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sz w:val="28"/>
          <w:szCs w:val="28"/>
        </w:rPr>
        <w:t>Organizing and supervising the work of the employees of the Shelter;</w:t>
      </w:r>
    </w:p>
    <w:p w14:paraId="31F446DA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sz w:val="28"/>
          <w:szCs w:val="28"/>
        </w:rPr>
        <w:t>Maintaining a high level of discipline among residents and ensuring that established protocols, rules and regulations are abide</w:t>
      </w:r>
      <w:r>
        <w:rPr>
          <w:rFonts w:ascii="Calibri" w:eastAsia="Calibri" w:hAnsi="Calibri"/>
          <w:sz w:val="28"/>
          <w:szCs w:val="28"/>
        </w:rPr>
        <w:t>d</w:t>
      </w:r>
      <w:r w:rsidRPr="002F242D">
        <w:rPr>
          <w:rFonts w:ascii="Calibri" w:eastAsia="Calibri" w:hAnsi="Calibri"/>
          <w:sz w:val="28"/>
          <w:szCs w:val="28"/>
        </w:rPr>
        <w:t xml:space="preserve"> to;</w:t>
      </w:r>
    </w:p>
    <w:p w14:paraId="034EF297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sz w:val="28"/>
          <w:szCs w:val="28"/>
        </w:rPr>
        <w:t xml:space="preserve">Organizing activities (both indoor </w:t>
      </w:r>
      <w:r>
        <w:rPr>
          <w:rFonts w:ascii="Calibri" w:eastAsia="Calibri" w:hAnsi="Calibri"/>
          <w:sz w:val="28"/>
          <w:szCs w:val="28"/>
        </w:rPr>
        <w:t>and</w:t>
      </w:r>
      <w:r w:rsidRPr="002F242D">
        <w:rPr>
          <w:rFonts w:ascii="Calibri" w:eastAsia="Calibri" w:hAnsi="Calibri"/>
          <w:sz w:val="28"/>
          <w:szCs w:val="28"/>
        </w:rPr>
        <w:t xml:space="preserve"> outdoor), namely social, educational, recreational, sport, </w:t>
      </w:r>
      <w:proofErr w:type="spellStart"/>
      <w:r w:rsidRPr="002F242D">
        <w:rPr>
          <w:rFonts w:ascii="Calibri" w:eastAsia="Calibri" w:hAnsi="Calibri"/>
          <w:sz w:val="28"/>
          <w:szCs w:val="28"/>
        </w:rPr>
        <w:t>etc</w:t>
      </w:r>
      <w:proofErr w:type="spellEnd"/>
      <w:r w:rsidRPr="002F242D">
        <w:rPr>
          <w:rFonts w:ascii="Calibri" w:eastAsia="Calibri" w:hAnsi="Calibri"/>
          <w:sz w:val="28"/>
          <w:szCs w:val="28"/>
        </w:rPr>
        <w:t xml:space="preserve"> for the resident</w:t>
      </w:r>
      <w:r>
        <w:rPr>
          <w:rFonts w:ascii="Calibri" w:eastAsia="Calibri" w:hAnsi="Calibri"/>
          <w:sz w:val="28"/>
          <w:szCs w:val="28"/>
        </w:rPr>
        <w:t>s</w:t>
      </w:r>
      <w:r w:rsidRPr="002F242D">
        <w:rPr>
          <w:rFonts w:ascii="Calibri" w:eastAsia="Calibri" w:hAnsi="Calibri"/>
          <w:sz w:val="28"/>
          <w:szCs w:val="28"/>
        </w:rPr>
        <w:t>;</w:t>
      </w:r>
    </w:p>
    <w:p w14:paraId="06BD32B9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sz w:val="28"/>
          <w:szCs w:val="28"/>
        </w:rPr>
        <w:t xml:space="preserve">Ensuring that a minimum level of stock of provisions </w:t>
      </w:r>
      <w:r>
        <w:rPr>
          <w:rFonts w:ascii="Calibri" w:eastAsia="Calibri" w:hAnsi="Calibri"/>
          <w:sz w:val="28"/>
          <w:szCs w:val="28"/>
        </w:rPr>
        <w:t>is</w:t>
      </w:r>
      <w:r w:rsidRPr="002F242D">
        <w:rPr>
          <w:rFonts w:ascii="Calibri" w:eastAsia="Calibri" w:hAnsi="Calibri"/>
          <w:sz w:val="28"/>
          <w:szCs w:val="28"/>
        </w:rPr>
        <w:t xml:space="preserve"> kept at all times and to initiate action for its </w:t>
      </w:r>
      <w:r>
        <w:rPr>
          <w:rFonts w:ascii="Calibri" w:eastAsia="Calibri" w:hAnsi="Calibri"/>
          <w:sz w:val="28"/>
          <w:szCs w:val="28"/>
        </w:rPr>
        <w:t xml:space="preserve">prompt </w:t>
      </w:r>
      <w:r w:rsidRPr="002F242D">
        <w:rPr>
          <w:rFonts w:ascii="Calibri" w:eastAsia="Calibri" w:hAnsi="Calibri"/>
          <w:sz w:val="28"/>
          <w:szCs w:val="28"/>
        </w:rPr>
        <w:t>replenishment in due time;</w:t>
      </w:r>
    </w:p>
    <w:p w14:paraId="234F889A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sz w:val="28"/>
          <w:szCs w:val="28"/>
        </w:rPr>
        <w:t>Keeping a petty cash book in respect of all expenses paid by petty cash;</w:t>
      </w:r>
    </w:p>
    <w:p w14:paraId="3D38388E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sz w:val="28"/>
          <w:szCs w:val="28"/>
        </w:rPr>
        <w:t xml:space="preserve">Ensuring that all equipment and furniture are in good condition and reporting on any repair to be </w:t>
      </w:r>
      <w:proofErr w:type="gramStart"/>
      <w:r w:rsidRPr="002F242D">
        <w:rPr>
          <w:rFonts w:ascii="Calibri" w:eastAsia="Calibri" w:hAnsi="Calibri"/>
          <w:sz w:val="28"/>
          <w:szCs w:val="28"/>
        </w:rPr>
        <w:t>effected</w:t>
      </w:r>
      <w:proofErr w:type="gramEnd"/>
      <w:r w:rsidRPr="002F242D">
        <w:rPr>
          <w:rFonts w:ascii="Calibri" w:eastAsia="Calibri" w:hAnsi="Calibri"/>
          <w:sz w:val="28"/>
          <w:szCs w:val="28"/>
        </w:rPr>
        <w:t>;</w:t>
      </w:r>
    </w:p>
    <w:p w14:paraId="30DE6828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sz w:val="28"/>
          <w:szCs w:val="28"/>
        </w:rPr>
        <w:t>Submitting statistics, report</w:t>
      </w:r>
      <w:r>
        <w:rPr>
          <w:rFonts w:ascii="Calibri" w:eastAsia="Calibri" w:hAnsi="Calibri"/>
          <w:sz w:val="28"/>
          <w:szCs w:val="28"/>
        </w:rPr>
        <w:t>s</w:t>
      </w:r>
      <w:r w:rsidRPr="002F242D">
        <w:rPr>
          <w:rFonts w:ascii="Calibri" w:eastAsia="Calibri" w:hAnsi="Calibri"/>
          <w:sz w:val="28"/>
          <w:szCs w:val="28"/>
        </w:rPr>
        <w:t xml:space="preserve">, </w:t>
      </w:r>
      <w:proofErr w:type="spellStart"/>
      <w:r w:rsidRPr="002F242D">
        <w:rPr>
          <w:rFonts w:ascii="Calibri" w:eastAsia="Calibri" w:hAnsi="Calibri"/>
          <w:sz w:val="28"/>
          <w:szCs w:val="28"/>
        </w:rPr>
        <w:t>etc</w:t>
      </w:r>
      <w:proofErr w:type="spellEnd"/>
      <w:r w:rsidRPr="002F242D">
        <w:rPr>
          <w:rFonts w:ascii="Calibri" w:eastAsia="Calibri" w:hAnsi="Calibri"/>
          <w:sz w:val="28"/>
          <w:szCs w:val="28"/>
        </w:rPr>
        <w:t xml:space="preserve"> as and when required;</w:t>
      </w:r>
    </w:p>
    <w:p w14:paraId="5F4E8A1D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sz w:val="28"/>
          <w:szCs w:val="28"/>
        </w:rPr>
        <w:t>Liaising with schools, NGOs, Social Welfare Associations and other institutions for the welfare of children;</w:t>
      </w:r>
    </w:p>
    <w:p w14:paraId="63157497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160" w:line="259" w:lineRule="auto"/>
        <w:contextualSpacing/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Using</w:t>
      </w:r>
      <w:r w:rsidRPr="002F242D">
        <w:rPr>
          <w:rFonts w:ascii="Calibri" w:eastAsia="Calibri" w:hAnsi="Calibri"/>
          <w:sz w:val="28"/>
          <w:szCs w:val="28"/>
        </w:rPr>
        <w:t xml:space="preserve"> ICT in the performance of his</w:t>
      </w:r>
      <w:r>
        <w:rPr>
          <w:rFonts w:ascii="Calibri" w:eastAsia="Calibri" w:hAnsi="Calibri"/>
          <w:sz w:val="28"/>
          <w:szCs w:val="28"/>
        </w:rPr>
        <w:t xml:space="preserve">/her </w:t>
      </w:r>
      <w:r w:rsidRPr="002F242D">
        <w:rPr>
          <w:rFonts w:ascii="Calibri" w:eastAsia="Calibri" w:hAnsi="Calibri"/>
          <w:sz w:val="28"/>
          <w:szCs w:val="28"/>
        </w:rPr>
        <w:t>duties;</w:t>
      </w:r>
    </w:p>
    <w:p w14:paraId="4926C0F0" w14:textId="77777777" w:rsidR="00FD072C" w:rsidRPr="002F242D" w:rsidRDefault="00FD072C" w:rsidP="00FD072C">
      <w:pPr>
        <w:widowControl/>
        <w:numPr>
          <w:ilvl w:val="0"/>
          <w:numId w:val="1"/>
        </w:numPr>
        <w:suppressAutoHyphens w:val="0"/>
        <w:spacing w:after="280" w:line="259" w:lineRule="auto"/>
        <w:jc w:val="both"/>
        <w:rPr>
          <w:rFonts w:ascii="Calibri" w:eastAsia="Calibri" w:hAnsi="Calibri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>P</w:t>
      </w:r>
      <w:r w:rsidRPr="002F242D">
        <w:rPr>
          <w:rFonts w:ascii="Calibri" w:eastAsia="Calibri" w:hAnsi="Calibri"/>
          <w:sz w:val="28"/>
          <w:szCs w:val="28"/>
        </w:rPr>
        <w:t>erform</w:t>
      </w:r>
      <w:r>
        <w:rPr>
          <w:rFonts w:ascii="Calibri" w:eastAsia="Calibri" w:hAnsi="Calibri"/>
          <w:sz w:val="28"/>
          <w:szCs w:val="28"/>
        </w:rPr>
        <w:t>ing</w:t>
      </w:r>
      <w:r w:rsidRPr="002F242D">
        <w:rPr>
          <w:rFonts w:ascii="Calibri" w:eastAsia="Calibri" w:hAnsi="Calibri"/>
          <w:sz w:val="28"/>
          <w:szCs w:val="28"/>
        </w:rPr>
        <w:t xml:space="preserve"> any such duties directly related to the main duties listed above or related to the delivery of the output and results expected from the Shelter Manager in the roles a</w:t>
      </w:r>
      <w:r>
        <w:rPr>
          <w:rFonts w:ascii="Calibri" w:eastAsia="Calibri" w:hAnsi="Calibri"/>
          <w:sz w:val="28"/>
          <w:szCs w:val="28"/>
        </w:rPr>
        <w:t>ssigned</w:t>
      </w:r>
      <w:r w:rsidRPr="002F242D">
        <w:rPr>
          <w:rFonts w:ascii="Calibri" w:eastAsia="Calibri" w:hAnsi="Calibri"/>
          <w:sz w:val="28"/>
          <w:szCs w:val="28"/>
        </w:rPr>
        <w:t xml:space="preserve"> to him.</w:t>
      </w:r>
    </w:p>
    <w:p w14:paraId="6EC4893B" w14:textId="77777777" w:rsidR="00FD072C" w:rsidRDefault="00FD072C" w:rsidP="00FD072C">
      <w:pPr>
        <w:widowControl/>
        <w:suppressAutoHyphens w:val="0"/>
        <w:spacing w:after="160" w:line="256" w:lineRule="auto"/>
        <w:jc w:val="both"/>
        <w:rPr>
          <w:rFonts w:ascii="Calibri" w:eastAsia="Calibri" w:hAnsi="Calibri"/>
          <w:sz w:val="28"/>
          <w:szCs w:val="28"/>
        </w:rPr>
      </w:pPr>
      <w:r w:rsidRPr="002F242D">
        <w:rPr>
          <w:rFonts w:ascii="Calibri" w:eastAsia="Calibri" w:hAnsi="Calibri"/>
          <w:b/>
          <w:sz w:val="28"/>
          <w:szCs w:val="28"/>
        </w:rPr>
        <w:t xml:space="preserve">Note: </w:t>
      </w:r>
      <w:r>
        <w:rPr>
          <w:rFonts w:ascii="Calibri" w:eastAsia="Calibri" w:hAnsi="Calibri"/>
          <w:sz w:val="28"/>
          <w:szCs w:val="28"/>
        </w:rPr>
        <w:t>T</w:t>
      </w:r>
      <w:r w:rsidRPr="002F242D">
        <w:rPr>
          <w:rFonts w:ascii="Calibri" w:eastAsia="Calibri" w:hAnsi="Calibri"/>
          <w:sz w:val="28"/>
          <w:szCs w:val="28"/>
        </w:rPr>
        <w:t>he Shelter Manager may be required to work after normal hours including Saturdays, Sundays and Public Holidays.</w:t>
      </w:r>
    </w:p>
    <w:p w14:paraId="04D198AB" w14:textId="77777777" w:rsidR="00FD072C" w:rsidRDefault="00FD072C" w:rsidP="00FD072C">
      <w:pPr>
        <w:widowControl/>
        <w:suppressAutoHyphens w:val="0"/>
        <w:spacing w:after="160" w:line="256" w:lineRule="auto"/>
        <w:jc w:val="both"/>
        <w:rPr>
          <w:rFonts w:ascii="Calibri" w:eastAsia="Calibri" w:hAnsi="Calibri"/>
          <w:sz w:val="28"/>
          <w:szCs w:val="28"/>
        </w:rPr>
      </w:pPr>
    </w:p>
    <w:p w14:paraId="6507EB20" w14:textId="77777777" w:rsidR="00FD072C" w:rsidRDefault="00FD072C"/>
    <w:sectPr w:rsidR="00FD0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B547F8"/>
    <w:multiLevelType w:val="hybridMultilevel"/>
    <w:tmpl w:val="856C0500"/>
    <w:lvl w:ilvl="0" w:tplc="34528E60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21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C"/>
    <w:rsid w:val="00673A8C"/>
    <w:rsid w:val="00FD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88B2"/>
  <w15:chartTrackingRefBased/>
  <w15:docId w15:val="{A7E392D1-75CF-4DAE-BCA0-F4495540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7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7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7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7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7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7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7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7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7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0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7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7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7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7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7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7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7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7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7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7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7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7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7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7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2025-02-09T20:00:00+00:00</CommuniqueDate>
    <Year xmlns="a56dda83-73d3-4735-82d4-34a6dee5c231" xsi:nil="true"/>
  </documentManagement>
</p:properties>
</file>

<file path=customXml/itemProps1.xml><?xml version="1.0" encoding="utf-8"?>
<ds:datastoreItem xmlns:ds="http://schemas.openxmlformats.org/officeDocument/2006/customXml" ds:itemID="{36FD7E56-BE74-4B8A-8F9D-E73443623DCB}"/>
</file>

<file path=customXml/itemProps2.xml><?xml version="1.0" encoding="utf-8"?>
<ds:datastoreItem xmlns:ds="http://schemas.openxmlformats.org/officeDocument/2006/customXml" ds:itemID="{DD2FCCBD-F826-4855-ACA3-689A3C3DE2DD}"/>
</file>

<file path=customXml/itemProps3.xml><?xml version="1.0" encoding="utf-8"?>
<ds:datastoreItem xmlns:ds="http://schemas.openxmlformats.org/officeDocument/2006/customXml" ds:itemID="{B5FE8071-C411-4E80-AB12-7633111D0E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Duties of Shelter Manager</dc:title>
  <dc:subject/>
  <dc:creator>user</dc:creator>
  <cp:keywords/>
  <dc:description/>
  <cp:lastModifiedBy>user</cp:lastModifiedBy>
  <cp:revision>1</cp:revision>
  <dcterms:created xsi:type="dcterms:W3CDTF">2025-02-06T08:08:00Z</dcterms:created>
  <dcterms:modified xsi:type="dcterms:W3CDTF">2025-02-06T08:08:00Z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0x0101007C7B65D2943E9746B7EF79211D3BC6EC</vt:lpwstr>
  </property>
</Properties>
</file>